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168" w:type="dxa"/>
        <w:tblInd w:w="-431" w:type="dxa"/>
        <w:tblLook w:val="04A0" w:firstRow="1" w:lastRow="0" w:firstColumn="1" w:lastColumn="0" w:noHBand="0" w:noVBand="1"/>
      </w:tblPr>
      <w:tblGrid>
        <w:gridCol w:w="3792"/>
        <w:gridCol w:w="3792"/>
        <w:gridCol w:w="3792"/>
        <w:gridCol w:w="3792"/>
      </w:tblGrid>
      <w:tr w:rsidR="00F52884" w:rsidTr="00F52884">
        <w:tc>
          <w:tcPr>
            <w:tcW w:w="3792" w:type="dxa"/>
          </w:tcPr>
          <w:p w:rsidR="00F52884" w:rsidRPr="00F52884" w:rsidRDefault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/>
          <w:p w:rsidR="00F52884" w:rsidRPr="00F52884" w:rsidRDefault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/>
        </w:tc>
      </w:tr>
      <w:tr w:rsidR="00F52884" w:rsidTr="00F52884"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</w:tr>
      <w:tr w:rsidR="00F52884" w:rsidTr="00F52884"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</w:tr>
      <w:tr w:rsidR="00F52884" w:rsidTr="00F52884"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>Mehr</w:t>
            </w:r>
            <w:bookmarkStart w:id="0" w:name="_GoBack"/>
            <w:bookmarkEnd w:id="0"/>
            <w:r w:rsidRPr="00F52884">
              <w:t xml:space="preserve">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  <w:tc>
          <w:tcPr>
            <w:tcW w:w="3792" w:type="dxa"/>
          </w:tcPr>
          <w:p w:rsidR="00F52884" w:rsidRPr="00F52884" w:rsidRDefault="00F52884" w:rsidP="00F5288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2884">
              <w:rPr>
                <w:b/>
                <w:bCs/>
                <w:color w:val="FF0000"/>
                <w:sz w:val="28"/>
                <w:szCs w:val="28"/>
              </w:rPr>
              <w:t>Vorname, Name</w:t>
            </w:r>
          </w:p>
          <w:p w:rsidR="00F52884" w:rsidRDefault="00F52884" w:rsidP="00F52884"/>
          <w:p w:rsidR="00F52884" w:rsidRPr="00F52884" w:rsidRDefault="00F52884" w:rsidP="00F52884">
            <w:r w:rsidRPr="00F52884">
              <w:t>Dies ist Dein großes Wichtel-Los.</w:t>
            </w:r>
            <w:r w:rsidRPr="00F52884">
              <w:br/>
            </w:r>
            <w:proofErr w:type="gramStart"/>
            <w:r w:rsidRPr="00F52884">
              <w:t>Beschenk</w:t>
            </w:r>
            <w:proofErr w:type="gramEnd"/>
            <w:r w:rsidRPr="00F52884">
              <w:t xml:space="preserve"> den Menschen herzlich bloß!</w:t>
            </w:r>
            <w:r w:rsidRPr="00F52884">
              <w:br/>
              <w:t>Schreib den Namen aufs Paket,</w:t>
            </w:r>
            <w:r w:rsidRPr="00F52884">
              <w:br/>
              <w:t>Damit das Wichteln perfekt geht.</w:t>
            </w:r>
          </w:p>
          <w:p w:rsidR="00F52884" w:rsidRPr="00F52884" w:rsidRDefault="00F52884" w:rsidP="00F52884">
            <w:r w:rsidRPr="00F52884">
              <w:t xml:space="preserve">Mehr als XX Euro </w:t>
            </w:r>
            <w:proofErr w:type="gramStart"/>
            <w:r w:rsidRPr="00F52884">
              <w:t>wär</w:t>
            </w:r>
            <w:proofErr w:type="gramEnd"/>
            <w:r w:rsidRPr="00F52884">
              <w:t xml:space="preserve"> zu viel,</w:t>
            </w:r>
            <w:r w:rsidRPr="00F52884">
              <w:br/>
              <w:t>Hübsch verpackt sei mehr Dein Ziel</w:t>
            </w:r>
          </w:p>
          <w:p w:rsidR="00F52884" w:rsidRDefault="00F52884" w:rsidP="00F52884"/>
        </w:tc>
      </w:tr>
    </w:tbl>
    <w:p w:rsidR="00AD39DD" w:rsidRDefault="00AD39DD" w:rsidP="00F52884"/>
    <w:sectPr w:rsidR="00AD39DD" w:rsidSect="00F52884">
      <w:footerReference w:type="default" r:id="rId6"/>
      <w:pgSz w:w="16838" w:h="11906" w:orient="landscape"/>
      <w:pgMar w:top="426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84" w:rsidRDefault="00F52884" w:rsidP="00F52884">
      <w:pPr>
        <w:spacing w:after="0" w:line="240" w:lineRule="auto"/>
      </w:pPr>
      <w:r>
        <w:separator/>
      </w:r>
    </w:p>
  </w:endnote>
  <w:endnote w:type="continuationSeparator" w:id="0">
    <w:p w:rsidR="00F52884" w:rsidRDefault="00F52884" w:rsidP="00F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84" w:rsidRPr="00F52884" w:rsidRDefault="00F52884">
    <w:pPr>
      <w:pStyle w:val="Fuzeile"/>
      <w:rPr>
        <w:color w:val="002060"/>
      </w:rPr>
    </w:pPr>
    <w:r w:rsidRPr="00F52884">
      <w:rPr>
        <w:color w:val="002060"/>
      </w:rPr>
      <w:t xml:space="preserve">Wichtel-Vorlage. Zur privaten, nicht gewerblichen Verwendung freigegeben. Copyright 2020 schwarzer.de </w:t>
    </w:r>
    <w:proofErr w:type="spellStart"/>
    <w:r w:rsidRPr="00F52884">
      <w:rPr>
        <w:color w:val="002060"/>
      </w:rPr>
      <w:t>software</w:t>
    </w:r>
    <w:proofErr w:type="spellEnd"/>
    <w:r w:rsidRPr="00F52884">
      <w:rPr>
        <w:color w:val="002060"/>
      </w:rPr>
      <w:t xml:space="preserve"> + </w:t>
    </w:r>
    <w:proofErr w:type="spellStart"/>
    <w:r w:rsidRPr="00F52884">
      <w:rPr>
        <w:color w:val="002060"/>
      </w:rPr>
      <w:t>internet</w:t>
    </w:r>
    <w:proofErr w:type="spellEnd"/>
    <w:r w:rsidRPr="00F52884">
      <w:rPr>
        <w:color w:val="002060"/>
      </w:rPr>
      <w:t xml:space="preserve"> GmbH, 55131 Mainz.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84" w:rsidRDefault="00F52884" w:rsidP="00F52884">
      <w:pPr>
        <w:spacing w:after="0" w:line="240" w:lineRule="auto"/>
      </w:pPr>
      <w:r>
        <w:separator/>
      </w:r>
    </w:p>
  </w:footnote>
  <w:footnote w:type="continuationSeparator" w:id="0">
    <w:p w:rsidR="00F52884" w:rsidRDefault="00F52884" w:rsidP="00F52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84"/>
    <w:rsid w:val="00AD39DD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106C"/>
  <w15:chartTrackingRefBased/>
  <w15:docId w15:val="{39187401-B9A8-42C1-8F6D-2C2488B5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528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884"/>
  </w:style>
  <w:style w:type="paragraph" w:styleId="Fuzeile">
    <w:name w:val="footer"/>
    <w:basedOn w:val="Standard"/>
    <w:link w:val="FuzeileZchn"/>
    <w:uiPriority w:val="99"/>
    <w:unhideWhenUsed/>
    <w:rsid w:val="00F5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Schwarzer</dc:creator>
  <cp:keywords/>
  <dc:description/>
  <cp:lastModifiedBy>Hans-Jürgen Schwarzer</cp:lastModifiedBy>
  <cp:revision>1</cp:revision>
  <dcterms:created xsi:type="dcterms:W3CDTF">2020-04-23T07:20:00Z</dcterms:created>
  <dcterms:modified xsi:type="dcterms:W3CDTF">2020-04-23T07:31:00Z</dcterms:modified>
</cp:coreProperties>
</file>